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2022年7月31日24时起，原认证人员注册管理系统已经停止使用，所有认证人员注册相关业务均需登录CCAA综合服务平台进行操作。CCAA综合服务平台登录地址为：http://service.ccaa.org.cn/#/login。首次登录的用户需要注册的用户名和密码，注册时须认真填写身份证件号码，以完成和原系统的数据对接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CCAA综合服务平台操作手册：登录CCAA综合服务平台后点击右上角“操作手册”即可下载；或通过以下地址下载：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"http://www.ccaa.org.cn/images/pjzx/wjxz/cywj/2022/05/25/8546B0750305A91BC6E8E0D22A2B2A2C.pdf（个人），"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http://www.ccaa.org.cn/images/pjzx/wjxz/cywj/2022/05/25/8546B0750305A91BC6E8E0D22A2B2A2C.pdf（个人），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"http://www.ccaa.org.cn/images/pjzx/wjxz/cywj/2022/05/25/44FCE7246C4994D051758AA34B9808C5.pdf（机构）。"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http://www.ccaa.org.cn/images/pjzx/wjxz/cywj/2022/05/25/44FCE7246C4994D051758AA34B9808C5.pdf（机构）。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认证人员注册所需材料、资格经历等要求均按照相应领域注册准则执行，请申请人注册前务必认真阅读注册准则。注册准则获取渠道为协会官方网站-人员能力评价子网站（http://www.ccaa.org.cn/pjzx/index.shtml</w:t>
      </w:r>
      <w:bookmarkStart w:id="0" w:name="_GoBack"/>
      <w:bookmarkEnd w:id="0"/>
      <w:r>
        <w:rPr>
          <w:rFonts w:hint="eastAsia"/>
        </w:rPr>
        <w:t>）-注册规范/确认规范，或申请人员注册时页面“注册须知”中查看。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用于注册申请的CCAA统一组织的“认证通用基础”考试应在申请前5年内通过，用于注册的CCAA统一组织的其他科目考试应在申请前3年内通过。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申请人已具有某领域实习审核员资格，且3年内已通过“管理体系认证基础”考试，当申请该领域正式审核员时不需要参加其他考试，即实习升级正式级别审核员只需考“管理体系认证基础”1门考试即可，且在申请前3年内所有管理体系实习升级对应领域正式级别均无需重复考试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实习审核员升级需要至少4次完整体系审核和15天的现场审核经历。某些注册领域有注册资格扩展条款的，可以减少1次完整体系审核和5天的现场审核经历，具体可参见《管理体系审核员注册准则》附录里的相应领域特殊要求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申请正式审核员时的全条款见证要求：需要在审核经历的分工审核的部门和条款里描述清楚，并且在所提交的见证评价报告中与之对应，勾选出该次见证所见证的条款。如果是多次见证，则需将多份见证报告合并为一个文件上传。见证审核经历不限制审核类型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拟注册某领域正式级别审核员的申请人，建议先通过“认证通用基础”和“该领域体系基础”2门考试，注册为该领域实习审核员后，再参加“管理体系认证基础”考试注册为正式级别。这样不仅可以减小备考压力，也能最大限度的利用考试成绩有效期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新准则过渡期已于2022年9月30日24时结束，旧准则和过渡期注册方式已经不再适用，申请人应按照新准则要求完成相应考试、培训和其他资格经历后，方可进行注册。对于受疫情影响考试延期，且已经完成过渡期延期扫码登记的申请人，申请注册时应选择“实习其他领域转换”（适用于注册实习级别）或正式其他领域转换”（适用于注册正式级别）方式进行注册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认证人员注册评价时限自缴费成功之日起，最长不超过30个工作日，其中不符合整改有2次机会共60个自然日，整改时间不计入评价时限。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认证人员注册和再注册时所提供的认证经历、培训经历均应在申请日期前三年内取得。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申请人再注册时应勾选满足要求的三年内的不少于48学时的继续教育培训经历，其中至少24学时为CCAA组织的专业课程。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实习审核员再注册继续教育学时：根据新版注册准则要求，实习审核员每年度应完成16学时继续教育学习。如现在提交实习审核员再注册，需完成32学时继续教育学时。2023年4月1日之后提交的实习审核员再注册，则需完成48学时继续教育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实习审核员注册不满一年申请正式审核员，需要完成16学时继续教育。如果实习审核员注册超过一年但不足两年申请正式审核员，则需完成32学时继续教育。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申请人每个证书周期内需完成2次年度确认和1次再注册；第1次年度确认申请时间为证书开始日期满一年后的前后90天，第2次年度确认申请时间为证书开始日期满两年后前后90天，再注册申请时间为证书到期日前90天。未完成2次年度确认的申请人将无法申请再注册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注册所要求的教育经历均需要提供学历证书，无学历证书的教育经历不要添加。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扩展某个注册领域或某个注册专业时，专业工作经历应勾选对应的领域或专业的经历，不要勾选不相关经历。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申请人再注册时如果经历次数不足可以进行降级；如果专业经历不足可以进行缩小注册专业。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个人信息如何修改：个人信息可以登录后点击右上键“个人中心”，在“账号信息”中进行修改，支持修改电子邮箱、手机号码和通讯地址；如果需要修改姓名、姓名拼音、最高学历、出生日期、户籍、工作单位等信息的可联系新系统人工客服修改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证书查询：个人可登录CCAA综合服务平台-用户中心-我的证书处查询证书。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下载或打印电子证书：个人登录后点击“用户中心”，选择“我的证书”，然后就可以下载或者打印自己的电子证书。其中打印证书时，请先点击“打印”按钮， 然后在弹出窗右侧勾选“更多设置--背景图形”，这样就可以打印出来带有背景的证书了。如果要下载证书，请先点击“打印”按钮，然后在弹出窗右侧选择“目标打印机”为“另存为PDF”，最后点击“保存”按钮即可下载证书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年度确认中的专业发展指的是CCAA规定认证人员必须完成的某些特殊专业发展活动，所以当没有特殊要求时，年度确认中的“是否完成专业发展活动”均选择“否”，则下面的“专业发展内容”和“专业发展开始/结束时间”就不再需要填写了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综合服务平台机构QQ群：134308275（仅限机构管理员加入）。申请人遇到系统问题时可先向所在机构管理员咨询，如管理员无法解决则可通过管理员在机构群中联系工程师，或在CCAA综合服务平台右上角“操作手册”处下载“系统问题反馈表”填写后发至表中邮箱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注册相关咨询电话：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信息或经历不同步，功能无法正常运行等系统技术问题：0531-66680726；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QMS/确认项目相关注册问题及公告问题：010-82261920；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EMS/OHSMS/FSMS/EnMS/服务/外籍备案相关注册问题：010-82261922；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自愿性/CCC/有机/GAP/温室气体/咨询师相关注册问题：010-82261713；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酒类相关注册问题：010-82261930；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注册政策解读：010-82261726；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认证人员转换机构相关问题：010-82261758；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企业认证证书转换相关问题：010-82261969；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咨询机构备案相关问题：010-82261969；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信用档案及失信信息管理相关问题：010-82261761。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TQwN2FkY2I0ZjkyZDE3NzRiMDgzMWQxZmRlYTgifQ=="/>
  </w:docVars>
  <w:rsids>
    <w:rsidRoot w:val="00000000"/>
    <w:rsid w:val="3CA11DA1"/>
    <w:rsid w:val="74E6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2245</Words>
  <Characters>2707</Characters>
  <Lines>0</Lines>
  <Paragraphs>0</Paragraphs>
  <TotalTime>4</TotalTime>
  <ScaleCrop>false</ScaleCrop>
  <LinksUpToDate>false</LinksUpToDate>
  <CharactersWithSpaces>2708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2022-11-23T00:38:00Z</dcterms:created>
  <dc:creator>Administrator.BF-20220628MVRA</dc:creator>
  <cp:lastModifiedBy>Asherly</cp:lastModifiedBy>
  <dcterms:modified xsi:type="dcterms:W3CDTF">2022-11-23T00:44:42Z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CE38F897830E46B28FA1AD8798401701</vt:lpwstr>
  </property>
</Properties>
</file>